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 xml:space="preserve">, państwa członkowskie </w:t>
      </w:r>
      <w:bookmarkStart w:id="0" w:name="_GoBack"/>
      <w:bookmarkEnd w:id="0"/>
      <w:r w:rsidRPr="00B17A20">
        <w:rPr>
          <w:rFonts w:ascii="Georgia" w:hAnsi="Georgia"/>
          <w:color w:val="auto"/>
        </w:rPr>
        <w:t>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552B428C" w14:textId="7D31EBB8" w:rsidR="000231F7" w:rsidRPr="00A067FF" w:rsidRDefault="000231F7" w:rsidP="003E5051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</w:rPr>
      </w:pPr>
      <w:r w:rsidRPr="000231F7">
        <w:rPr>
          <w:rFonts w:ascii="Georgia" w:eastAsia="Calibri" w:hAnsi="Georgia" w:cs="Arial"/>
          <w:i/>
          <w:color w:val="FF0000"/>
        </w:rPr>
        <w:t>KLAUZULE DOT. ZAKAZU RE-EKSPORTU DO ROSJI</w:t>
      </w:r>
    </w:p>
    <w:p w14:paraId="11D32E1F" w14:textId="59CB17FC" w:rsidR="0005614F" w:rsidRPr="007C3EF8" w:rsidRDefault="00B62920" w:rsidP="00083EFB">
      <w:pPr>
        <w:jc w:val="both"/>
        <w:rPr>
          <w:rFonts w:ascii="Georgia" w:hAnsi="Georgia"/>
          <w:color w:val="FF0000"/>
        </w:rPr>
      </w:pPr>
      <w:r w:rsidRPr="007C3EF8">
        <w:rPr>
          <w:rFonts w:ascii="Georgia" w:hAnsi="Georgia"/>
          <w:i/>
          <w:color w:val="FF0000"/>
        </w:rPr>
        <w:t>P</w:t>
      </w:r>
      <w:r w:rsidR="00A435E2" w:rsidRPr="007C3EF8">
        <w:rPr>
          <w:rFonts w:ascii="Georgia" w:hAnsi="Georgia"/>
          <w:i/>
          <w:color w:val="FF0000"/>
        </w:rPr>
        <w:t xml:space="preserve">ostanowienia </w:t>
      </w:r>
      <w:r w:rsidR="00AF43D0" w:rsidRPr="007C3EF8">
        <w:rPr>
          <w:rFonts w:ascii="Georgia" w:hAnsi="Georgia"/>
          <w:i/>
          <w:color w:val="FF0000"/>
        </w:rPr>
        <w:t>od</w:t>
      </w:r>
      <w:r w:rsidR="00304935" w:rsidRPr="007C3EF8">
        <w:rPr>
          <w:rFonts w:ascii="Georgia" w:hAnsi="Georgia"/>
          <w:i/>
          <w:color w:val="FF0000"/>
        </w:rPr>
        <w:t xml:space="preserve"> </w:t>
      </w:r>
      <w:r w:rsidR="00AF43D0" w:rsidRPr="007C3EF8">
        <w:rPr>
          <w:rFonts w:ascii="Georgia" w:hAnsi="Georgia"/>
          <w:i/>
          <w:color w:val="FF0000"/>
        </w:rPr>
        <w:t xml:space="preserve">pkt. </w:t>
      </w:r>
      <w:r w:rsidR="00315079" w:rsidRPr="007C3EF8">
        <w:rPr>
          <w:rFonts w:ascii="Georgia" w:hAnsi="Georgia"/>
          <w:i/>
          <w:color w:val="FF0000"/>
        </w:rPr>
        <w:t>2.5</w:t>
      </w:r>
      <w:r w:rsidR="00AF43D0" w:rsidRPr="007C3EF8">
        <w:rPr>
          <w:rFonts w:ascii="Georgia" w:hAnsi="Georgia"/>
          <w:i/>
          <w:color w:val="FF0000"/>
        </w:rPr>
        <w:t xml:space="preserve"> do pkt. </w:t>
      </w:r>
      <w:r w:rsidR="00315079" w:rsidRPr="007C3EF8">
        <w:rPr>
          <w:rFonts w:ascii="Georgia" w:hAnsi="Georgia"/>
          <w:i/>
          <w:color w:val="FF0000"/>
        </w:rPr>
        <w:t>2.7</w:t>
      </w:r>
      <w:r w:rsidR="00FE637F" w:rsidRPr="007C3EF8">
        <w:rPr>
          <w:rFonts w:ascii="Georgia" w:hAnsi="Georgia"/>
          <w:i/>
          <w:color w:val="FF0000"/>
        </w:rPr>
        <w:t xml:space="preserve"> zakazujące powrotnego wywozu do Rosji i powrotnego wywozu w celu wykorzystania w Rosji </w:t>
      </w:r>
      <w:r w:rsidR="00FE637F" w:rsidRPr="007C3EF8">
        <w:rPr>
          <w:rFonts w:ascii="Georgia" w:hAnsi="Georgia"/>
          <w:b/>
          <w:i/>
          <w:color w:val="FF0000"/>
        </w:rPr>
        <w:t>należy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B04640" w:rsidRPr="007C3EF8">
        <w:rPr>
          <w:rFonts w:ascii="Georgia" w:hAnsi="Georgia"/>
          <w:i/>
          <w:color w:val="FF0000"/>
        </w:rPr>
        <w:t xml:space="preserve">stosować </w:t>
      </w:r>
      <w:r w:rsidR="00FE637F" w:rsidRPr="007C3EF8">
        <w:rPr>
          <w:rFonts w:ascii="Georgia" w:hAnsi="Georgia"/>
          <w:i/>
          <w:color w:val="FF0000"/>
        </w:rPr>
        <w:t>w przypadku, kiedy ORLEN</w:t>
      </w:r>
      <w:r w:rsidR="008C0F59" w:rsidRPr="007C3EF8">
        <w:rPr>
          <w:rFonts w:ascii="Georgia" w:hAnsi="Georgia"/>
          <w:i/>
          <w:color w:val="FF0000"/>
        </w:rPr>
        <w:t xml:space="preserve"> S.A.</w:t>
      </w:r>
      <w:r w:rsidR="00FE637F" w:rsidRPr="007C3EF8">
        <w:rPr>
          <w:rFonts w:ascii="Georgia" w:hAnsi="Georgia"/>
          <w:i/>
          <w:color w:val="FF0000"/>
        </w:rPr>
        <w:t xml:space="preserve"> występuje w roli eksportera </w:t>
      </w:r>
      <w:r w:rsidR="0005614F" w:rsidRPr="007C3EF8">
        <w:rPr>
          <w:rFonts w:ascii="Georgia" w:hAnsi="Georgia"/>
          <w:i/>
          <w:color w:val="FF0000"/>
        </w:rPr>
        <w:t>przy sprzedaży, dostawie, przekazywaniu lub wywozie,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do państwa trzeciego, z wyjątkiem krajów partnerskich wymienionych w załączniku VIII do rozporządzenia (UE) nr 833/2014, towarów lub technologii wymienionych w załącznikach XI, XX</w:t>
      </w:r>
      <w:r w:rsidR="00D67C1B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69CCA360" w14:textId="49CB0CFD" w:rsidR="00A66BF2" w:rsidRPr="0084066C" w:rsidRDefault="00A66BF2" w:rsidP="00A66BF2">
      <w:pPr>
        <w:pStyle w:val="H2"/>
        <w:rPr>
          <w:rFonts w:ascii="Georgia" w:hAnsi="Georgia"/>
          <w:color w:val="0070C0"/>
        </w:rPr>
      </w:pPr>
      <w:r w:rsidRPr="004C340E">
        <w:rPr>
          <w:rFonts w:ascii="Georgia" w:hAnsi="Georgia"/>
          <w:color w:val="auto"/>
        </w:rPr>
        <w:t>Kontrahent zobowiązuje się, że nie dokona</w:t>
      </w:r>
      <w:r w:rsidR="00AB331C" w:rsidRPr="004C340E">
        <w:rPr>
          <w:rFonts w:ascii="Georgia" w:hAnsi="Georgia"/>
          <w:color w:val="auto"/>
        </w:rPr>
        <w:t>, bezpośrednio ani pośrednio,</w:t>
      </w:r>
      <w:r w:rsidRPr="004C340E">
        <w:rPr>
          <w:rFonts w:ascii="Georgia" w:hAnsi="Georgia"/>
          <w:color w:val="auto"/>
        </w:rPr>
        <w:t xml:space="preserve"> re-eksportu do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ani re-eksportu w celu wykorzystania w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</w:t>
      </w:r>
      <w:r w:rsidR="00995889" w:rsidRPr="00AB6CB7">
        <w:rPr>
          <w:rFonts w:ascii="Georgia" w:hAnsi="Georgia"/>
          <w:color w:val="FF0000"/>
        </w:rPr>
        <w:t>[</w:t>
      </w:r>
      <w:r w:rsidR="00995889" w:rsidRPr="007C3EF8">
        <w:rPr>
          <w:rFonts w:ascii="Georgia" w:hAnsi="Georgia"/>
          <w:i/>
          <w:color w:val="FF0000"/>
        </w:rPr>
        <w:t>pozostawić odpowiedni</w:t>
      </w:r>
      <w:r w:rsidR="0028282D" w:rsidRPr="007C3EF8">
        <w:rPr>
          <w:rFonts w:ascii="Georgia" w:hAnsi="Georgia"/>
          <w:i/>
          <w:color w:val="FF0000"/>
        </w:rPr>
        <w:t>o</w:t>
      </w:r>
      <w:r w:rsidR="00995889" w:rsidRPr="007C3EF8">
        <w:rPr>
          <w:rFonts w:ascii="Georgia" w:hAnsi="Georgia"/>
          <w:i/>
          <w:color w:val="FF0000"/>
        </w:rPr>
        <w:t xml:space="preserve"> dla </w:t>
      </w:r>
      <w:r w:rsidR="0028282D" w:rsidRPr="007C3EF8">
        <w:rPr>
          <w:rFonts w:ascii="Georgia" w:hAnsi="Georgia"/>
          <w:i/>
          <w:color w:val="FF0000"/>
        </w:rPr>
        <w:t>U</w:t>
      </w:r>
      <w:r w:rsidR="00995889" w:rsidRPr="007C3EF8">
        <w:rPr>
          <w:rFonts w:ascii="Georgia" w:hAnsi="Georgia"/>
          <w:i/>
          <w:color w:val="FF0000"/>
        </w:rPr>
        <w:t>mowy</w:t>
      </w:r>
      <w:r w:rsidR="00083EFB" w:rsidRPr="00AB6CB7">
        <w:rPr>
          <w:rFonts w:ascii="Georgia" w:hAnsi="Georgia"/>
          <w:i/>
          <w:color w:val="FF0000"/>
        </w:rPr>
        <w:t>:</w:t>
      </w:r>
      <w:r w:rsidR="00995889" w:rsidRPr="0084066C">
        <w:rPr>
          <w:rFonts w:ascii="Georgia" w:hAnsi="Georgia"/>
          <w:i/>
          <w:color w:val="0070C0"/>
        </w:rPr>
        <w:t xml:space="preserve"> </w:t>
      </w:r>
      <w:r w:rsidRPr="004C340E">
        <w:rPr>
          <w:rFonts w:ascii="Georgia" w:hAnsi="Georgia"/>
          <w:color w:val="auto"/>
        </w:rPr>
        <w:t>towarów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technologii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produktów</w:t>
      </w:r>
      <w:r w:rsidR="0028282D" w:rsidRPr="00AB6CB7">
        <w:rPr>
          <w:rFonts w:ascii="Georgia" w:hAnsi="Georgia"/>
          <w:color w:val="FF0000"/>
        </w:rPr>
        <w:t>]</w:t>
      </w:r>
      <w:r w:rsidRPr="00AB6CB7">
        <w:rPr>
          <w:rFonts w:ascii="Georgia" w:hAnsi="Georgia"/>
          <w:color w:val="FF0000"/>
        </w:rPr>
        <w:t xml:space="preserve"> </w:t>
      </w:r>
      <w:r w:rsidRPr="004C340E">
        <w:rPr>
          <w:rFonts w:ascii="Georgia" w:hAnsi="Georgia"/>
          <w:color w:val="auto"/>
        </w:rPr>
        <w:t>objętych Umową.</w:t>
      </w:r>
    </w:p>
    <w:p w14:paraId="74E08FB6" w14:textId="63396B6F" w:rsidR="002A4C9D" w:rsidRPr="004C340E" w:rsidRDefault="002A4C9D" w:rsidP="002A4C9D">
      <w:pPr>
        <w:pStyle w:val="H2"/>
        <w:rPr>
          <w:rFonts w:ascii="Georgia" w:hAnsi="Georgia"/>
          <w:color w:val="auto"/>
          <w:szCs w:val="22"/>
        </w:rPr>
      </w:pPr>
      <w:r w:rsidRPr="004C340E">
        <w:rPr>
          <w:rFonts w:ascii="Georgia" w:hAnsi="Georgia"/>
          <w:color w:val="auto"/>
        </w:rPr>
        <w:t xml:space="preserve">W </w:t>
      </w:r>
      <w:r w:rsidRPr="004C340E">
        <w:rPr>
          <w:rFonts w:ascii="Georgia" w:hAnsi="Georgia"/>
          <w:color w:val="auto"/>
          <w:szCs w:val="22"/>
        </w:rPr>
        <w:t xml:space="preserve">przypadku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 uprawnion</w:t>
      </w:r>
      <w:r w:rsidR="00B87BF3" w:rsidRPr="004C340E">
        <w:rPr>
          <w:rFonts w:ascii="Georgia" w:hAnsi="Georgia"/>
          <w:color w:val="auto"/>
          <w:szCs w:val="22"/>
        </w:rPr>
        <w:t>y</w:t>
      </w:r>
      <w:r w:rsidR="008C0F59" w:rsidRPr="004C340E">
        <w:rPr>
          <w:rFonts w:ascii="Georgia" w:hAnsi="Georgia"/>
          <w:color w:val="auto"/>
          <w:szCs w:val="22"/>
        </w:rPr>
        <w:t xml:space="preserve"> </w:t>
      </w:r>
      <w:r w:rsidRPr="004C340E">
        <w:rPr>
          <w:rFonts w:ascii="Georgia" w:hAnsi="Georgia"/>
          <w:color w:val="auto"/>
          <w:szCs w:val="22"/>
        </w:rPr>
        <w:t>będzie do rozwiązania Umowy z winy Kontrahenta</w:t>
      </w:r>
      <w:r w:rsidR="006808EA" w:rsidRPr="004C340E">
        <w:rPr>
          <w:rFonts w:ascii="Georgia" w:hAnsi="Georgia"/>
          <w:color w:val="auto"/>
          <w:szCs w:val="22"/>
        </w:rPr>
        <w:t>,</w:t>
      </w:r>
      <w:r w:rsidRPr="004C340E">
        <w:rPr>
          <w:rFonts w:ascii="Georgia" w:hAnsi="Georgia"/>
          <w:color w:val="auto"/>
          <w:szCs w:val="22"/>
        </w:rPr>
        <w:t xml:space="preserve"> oraz do odszkodowania pokrywającego wszelkie szkody z tym związane i </w:t>
      </w:r>
      <w:r w:rsidR="008363B1" w:rsidRPr="004C340E">
        <w:rPr>
          <w:rFonts w:ascii="Georgia" w:hAnsi="Georgia"/>
          <w:color w:val="auto"/>
          <w:szCs w:val="22"/>
        </w:rPr>
        <w:t xml:space="preserve">żądania </w:t>
      </w:r>
      <w:r w:rsidRPr="004C340E">
        <w:rPr>
          <w:rFonts w:ascii="Georgia" w:hAnsi="Georgia"/>
          <w:color w:val="auto"/>
          <w:szCs w:val="22"/>
        </w:rPr>
        <w:t xml:space="preserve">zapłaty kary umownej w wysokości </w:t>
      </w:r>
      <w:r w:rsidR="00AF5B19" w:rsidRPr="004C340E">
        <w:rPr>
          <w:rFonts w:ascii="Georgia" w:hAnsi="Georgia"/>
          <w:color w:val="auto"/>
          <w:szCs w:val="22"/>
        </w:rPr>
        <w:t>..... %</w:t>
      </w:r>
      <w:r w:rsidR="00065F6A" w:rsidRPr="004C340E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="00065F6A" w:rsidRPr="004C340E">
        <w:rPr>
          <w:rFonts w:ascii="Georgia" w:hAnsi="Georgia"/>
          <w:color w:val="auto"/>
          <w:szCs w:val="22"/>
        </w:rPr>
        <w:t xml:space="preserve"> </w:t>
      </w:r>
      <w:r w:rsidR="00AF5B19" w:rsidRPr="004C340E">
        <w:rPr>
          <w:rFonts w:ascii="Georgia" w:hAnsi="Georgia"/>
          <w:color w:val="auto"/>
          <w:szCs w:val="22"/>
        </w:rPr>
        <w:t xml:space="preserve"> </w:t>
      </w:r>
      <w:r w:rsidR="00B44B1F" w:rsidRPr="004C340E">
        <w:rPr>
          <w:rFonts w:ascii="Georgia" w:hAnsi="Georgia"/>
          <w:color w:val="auto"/>
          <w:szCs w:val="22"/>
        </w:rPr>
        <w:t xml:space="preserve">całkowitej </w:t>
      </w:r>
      <w:r w:rsidR="00AF5B19" w:rsidRPr="004C340E">
        <w:rPr>
          <w:rFonts w:ascii="Georgia" w:hAnsi="Georgia"/>
          <w:color w:val="auto"/>
          <w:szCs w:val="22"/>
        </w:rPr>
        <w:t>wartości netto nabywanych przez Kontrahenta</w:t>
      </w:r>
      <w:r w:rsidR="00356248" w:rsidRPr="004C340E">
        <w:rPr>
          <w:rFonts w:ascii="Georgia" w:hAnsi="Georgia"/>
          <w:color w:val="auto"/>
          <w:szCs w:val="22"/>
        </w:rPr>
        <w:t xml:space="preserve"> na podstawie Umowy </w:t>
      </w:r>
      <w:r w:rsidR="00065F6A" w:rsidRPr="00AB6CB7">
        <w:rPr>
          <w:rFonts w:ascii="Georgia" w:hAnsi="Georgia"/>
          <w:color w:val="FF0000"/>
        </w:rPr>
        <w:t>[</w:t>
      </w:r>
      <w:r w:rsidR="00065F6A" w:rsidRPr="007C3EF8">
        <w:rPr>
          <w:rFonts w:ascii="Georgia" w:hAnsi="Georgia"/>
          <w:i/>
          <w:color w:val="FF0000"/>
        </w:rPr>
        <w:t>pozostawić odpowiednio dla Umowy</w:t>
      </w:r>
      <w:r w:rsidR="00065F6A" w:rsidRPr="00AB6CB7">
        <w:rPr>
          <w:rFonts w:ascii="Georgia" w:hAnsi="Georgia"/>
          <w:i/>
          <w:color w:val="FF0000"/>
        </w:rPr>
        <w:t>:</w:t>
      </w:r>
      <w:r w:rsidR="00065F6A" w:rsidRPr="0084066C">
        <w:rPr>
          <w:rFonts w:ascii="Georgia" w:hAnsi="Georgia"/>
          <w:i/>
          <w:color w:val="0070C0"/>
        </w:rPr>
        <w:t xml:space="preserve"> </w:t>
      </w:r>
      <w:r w:rsidR="00065F6A" w:rsidRPr="004C340E">
        <w:rPr>
          <w:rFonts w:ascii="Georgia" w:hAnsi="Georgia"/>
          <w:color w:val="auto"/>
        </w:rPr>
        <w:t>towarów/technologii/produktów</w:t>
      </w:r>
      <w:r w:rsidR="00065F6A" w:rsidRPr="00AB6CB7">
        <w:rPr>
          <w:rFonts w:ascii="Georgia" w:hAnsi="Georgia"/>
          <w:color w:val="FF0000"/>
        </w:rPr>
        <w:t>]</w:t>
      </w:r>
      <w:r w:rsidR="00065F6A" w:rsidRPr="0084066C">
        <w:rPr>
          <w:rFonts w:ascii="Georgia" w:hAnsi="Georgia"/>
          <w:color w:val="0070C0"/>
        </w:rPr>
        <w:t xml:space="preserve"> </w:t>
      </w:r>
      <w:r w:rsidRPr="004C340E">
        <w:rPr>
          <w:rFonts w:ascii="Georgia" w:hAnsi="Georgia"/>
          <w:color w:val="auto"/>
          <w:szCs w:val="22"/>
        </w:rPr>
        <w:t>za każdy przypadek naruszenia.</w:t>
      </w:r>
    </w:p>
    <w:p w14:paraId="78160C93" w14:textId="190A2A3D" w:rsidR="00E75323" w:rsidRPr="004C340E" w:rsidRDefault="002A4C9D" w:rsidP="002A4C9D">
      <w:pPr>
        <w:pStyle w:val="H2"/>
        <w:rPr>
          <w:rFonts w:ascii="Georgia" w:hAnsi="Georgia"/>
          <w:color w:val="auto"/>
        </w:rPr>
      </w:pPr>
      <w:r w:rsidRPr="004C340E">
        <w:rPr>
          <w:rFonts w:ascii="Georgia" w:hAnsi="Georgia"/>
          <w:color w:val="auto"/>
        </w:rPr>
        <w:t>Ponadto</w:t>
      </w:r>
      <w:r w:rsidR="006D5242" w:rsidRPr="004C340E">
        <w:rPr>
          <w:rFonts w:ascii="Georgia" w:hAnsi="Georgia"/>
          <w:color w:val="auto"/>
        </w:rPr>
        <w:t>,</w:t>
      </w:r>
      <w:r w:rsidRPr="004C340E">
        <w:rPr>
          <w:rFonts w:ascii="Georgia" w:hAnsi="Georgia"/>
          <w:color w:val="auto"/>
        </w:rPr>
        <w:t xml:space="preserve"> jeżeli wskutek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zostanie </w:t>
      </w:r>
      <w:r w:rsidR="008C0F59" w:rsidRPr="004C340E">
        <w:rPr>
          <w:rFonts w:ascii="Georgia" w:hAnsi="Georgia"/>
          <w:color w:val="auto"/>
        </w:rPr>
        <w:t>poddan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jakimkolwiek restrykcjom, sankcjom czy ograniczeniom ze strony podmiotów wymienionych w pkt. 1</w:t>
      </w:r>
      <w:r w:rsidR="00FC3E40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(i),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uprawnion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będzie do odszkodowania pokrywającego wszelkie szkody związane z takimi restrykcjami, sankcjami czy ograniczeniami.</w:t>
      </w: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5A9E8" w14:textId="77777777" w:rsidR="002F13C4" w:rsidRDefault="002F13C4" w:rsidP="002A4C9D">
      <w:pPr>
        <w:spacing w:after="0" w:line="240" w:lineRule="auto"/>
      </w:pPr>
      <w:r>
        <w:separator/>
      </w:r>
    </w:p>
  </w:endnote>
  <w:endnote w:type="continuationSeparator" w:id="0">
    <w:p w14:paraId="66EEE969" w14:textId="77777777" w:rsidR="002F13C4" w:rsidRDefault="002F13C4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7BA0C" w14:textId="77777777" w:rsidR="002F13C4" w:rsidRDefault="002F13C4" w:rsidP="002A4C9D">
      <w:pPr>
        <w:spacing w:after="0" w:line="240" w:lineRule="auto"/>
      </w:pPr>
      <w:r>
        <w:separator/>
      </w:r>
    </w:p>
  </w:footnote>
  <w:footnote w:type="continuationSeparator" w:id="0">
    <w:p w14:paraId="7F2B49BF" w14:textId="77777777" w:rsidR="002F13C4" w:rsidRDefault="002F13C4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  <w:footnote w:id="2">
    <w:p w14:paraId="7D6E513D" w14:textId="69A6B811" w:rsidR="00065F6A" w:rsidRPr="0084066C" w:rsidRDefault="00065F6A" w:rsidP="00065F6A">
      <w:pPr>
        <w:pStyle w:val="Tekstprzypisudolnego"/>
        <w:spacing w:after="60"/>
        <w:jc w:val="both"/>
        <w:rPr>
          <w:color w:val="0070C0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  <w:i/>
        </w:rPr>
        <w:t xml:space="preserve"> Sugeruje się, aby </w:t>
      </w:r>
      <w:r w:rsidR="00AB6CB7" w:rsidRPr="004C340E">
        <w:rPr>
          <w:rFonts w:ascii="Georgia" w:hAnsi="Georgia"/>
          <w:i/>
        </w:rPr>
        <w:t xml:space="preserve">poziom </w:t>
      </w:r>
      <w:r w:rsidRPr="004C340E">
        <w:rPr>
          <w:rFonts w:ascii="Georgia" w:hAnsi="Georgia"/>
          <w:i/>
        </w:rPr>
        <w:t>kary nie był niższ</w:t>
      </w:r>
      <w:r w:rsidR="00AB6CB7" w:rsidRPr="004C340E">
        <w:rPr>
          <w:rFonts w:ascii="Georgia" w:hAnsi="Georgia"/>
          <w:i/>
        </w:rPr>
        <w:t>y</w:t>
      </w:r>
      <w:r w:rsidRPr="004C340E">
        <w:rPr>
          <w:rFonts w:ascii="Georgia" w:hAnsi="Georgia"/>
          <w:i/>
        </w:rPr>
        <w:t xml:space="preserve">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13C4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A2566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0AC1AB-1D26-4313-8B44-E8A0A52F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Poleszak Iwona (ORL)</cp:lastModifiedBy>
  <cp:revision>2</cp:revision>
  <cp:lastPrinted>2024-02-28T08:29:00Z</cp:lastPrinted>
  <dcterms:created xsi:type="dcterms:W3CDTF">2025-02-17T10:38:00Z</dcterms:created>
  <dcterms:modified xsi:type="dcterms:W3CDTF">2025-02-17T10:38:00Z</dcterms:modified>
</cp:coreProperties>
</file>